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96" w:rsidRPr="00531ADE" w:rsidRDefault="000F2496" w:rsidP="000F2496">
      <w:pPr>
        <w:pStyle w:val="Title"/>
        <w:rPr>
          <w:rFonts w:ascii="Berlin Sans FB Demi" w:hAnsi="Berlin Sans FB Demi"/>
          <w:sz w:val="144"/>
          <w:szCs w:val="144"/>
        </w:rPr>
      </w:pPr>
      <w:r w:rsidRPr="00531ADE">
        <w:rPr>
          <w:rFonts w:ascii="Berlin Sans FB Demi" w:hAnsi="Berlin Sans FB Demi"/>
          <w:b/>
          <w:bCs/>
          <w:noProof/>
          <w:sz w:val="144"/>
          <w:szCs w:val="14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-38100</wp:posOffset>
            </wp:positionV>
            <wp:extent cx="2406650" cy="520700"/>
            <wp:effectExtent l="19050" t="0" r="0" b="0"/>
            <wp:wrapSquare wrapText="bothSides"/>
            <wp:docPr id="1" name="Picture 1" descr="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1ADE">
        <w:rPr>
          <w:rStyle w:val="vierzehnb1"/>
          <w:rFonts w:ascii="Berlin Sans FB Demi" w:hAnsi="Berlin Sans FB Demi" w:cs="Tahoma"/>
          <w:sz w:val="144"/>
          <w:szCs w:val="144"/>
        </w:rPr>
        <w:t>TRIAC-S</w:t>
      </w:r>
      <w:r w:rsidR="00531ADE" w:rsidRPr="00531ADE">
        <w:rPr>
          <w:rStyle w:val="vierzehnb1"/>
          <w:rFonts w:ascii="Berlin Sans FB Demi" w:hAnsi="Berlin Sans FB Demi" w:cs="Tahoma"/>
          <w:sz w:val="144"/>
          <w:szCs w:val="144"/>
        </w:rPr>
        <w:t>T</w:t>
      </w:r>
    </w:p>
    <w:p w:rsidR="00AE0997" w:rsidRPr="00B06E70" w:rsidRDefault="00AE0997" w:rsidP="00B06E70">
      <w:pPr>
        <w:pStyle w:val="Title"/>
        <w:jc w:val="right"/>
        <w:rPr>
          <w:sz w:val="16"/>
          <w:szCs w:val="16"/>
        </w:rPr>
      </w:pPr>
      <w:r>
        <w:rPr>
          <w:sz w:val="28"/>
        </w:rPr>
        <w:t xml:space="preserve">Hot air blowers </w:t>
      </w:r>
      <w:r w:rsidR="009366DA">
        <w:rPr>
          <w:sz w:val="28"/>
        </w:rPr>
        <w:t>for</w:t>
      </w:r>
      <w:r>
        <w:rPr>
          <w:sz w:val="28"/>
        </w:rPr>
        <w:t xml:space="preserve"> many industrial applications</w:t>
      </w:r>
      <w:r w:rsidR="00B06E70">
        <w:rPr>
          <w:sz w:val="28"/>
        </w:rPr>
        <w:t xml:space="preserve">   </w:t>
      </w:r>
      <w:r w:rsidR="00531ADE">
        <w:rPr>
          <w:sz w:val="16"/>
          <w:szCs w:val="16"/>
        </w:rPr>
        <w:t>2.2015</w:t>
      </w:r>
    </w:p>
    <w:p w:rsidR="00AE0997" w:rsidRPr="00B06E70" w:rsidRDefault="00504B8E">
      <w:pPr>
        <w:pStyle w:val="Title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-515340</wp:posOffset>
            </wp:positionH>
            <wp:positionV relativeFrom="paragraph">
              <wp:posOffset>17582</wp:posOffset>
            </wp:positionV>
            <wp:extent cx="2529065" cy="2078182"/>
            <wp:effectExtent l="19050" t="0" r="4585" b="0"/>
            <wp:wrapNone/>
            <wp:docPr id="2" name="Picture 2" descr="triac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ac_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115" t="5656" r="16389" b="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65" cy="207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997" w:rsidRDefault="00EC6C45">
      <w:pPr>
        <w:jc w:val="center"/>
        <w:rPr>
          <w:rFonts w:ascii="Tahoma" w:hAnsi="Tahoma" w:cs="Tahoma"/>
          <w:sz w:val="52"/>
        </w:rPr>
      </w:pPr>
      <w:r>
        <w:rPr>
          <w:rFonts w:ascii="Tahoma" w:hAnsi="Tahoma" w:cs="Tahoma"/>
          <w:noProof/>
          <w:sz w:val="5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.4pt;margin-top:23.55pt;width:346.85pt;height:107.55pt;z-index:251660288" stroked="f">
            <v:textbox>
              <w:txbxContent>
                <w:p w:rsidR="00504B8E" w:rsidRPr="00504B8E" w:rsidRDefault="00504B8E" w:rsidP="00504B8E">
                  <w:pPr>
                    <w:jc w:val="center"/>
                    <w:rPr>
                      <w:rFonts w:ascii="Arial Black" w:hAnsi="Arial Black" w:cs="Tahoma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504B8E" w:rsidRPr="00504B8E" w:rsidRDefault="00504B8E">
                  <w:pPr>
                    <w:rPr>
                      <w:sz w:val="24"/>
                      <w:szCs w:val="24"/>
                    </w:rPr>
                  </w:pPr>
                  <w:r w:rsidRPr="00504B8E">
                    <w:rPr>
                      <w:rFonts w:ascii="Comic Sans MS" w:hAnsi="Comic Sans MS"/>
                      <w:sz w:val="24"/>
                      <w:szCs w:val="24"/>
                    </w:rPr>
                    <w:t>Complete with HD Pencil Tip for use with Speed Nozzles</w:t>
                  </w:r>
                </w:p>
              </w:txbxContent>
            </v:textbox>
          </v:shape>
        </w:pict>
      </w:r>
    </w:p>
    <w:p w:rsidR="000F2496" w:rsidRDefault="000F2496" w:rsidP="00B33AA2">
      <w:pPr>
        <w:jc w:val="right"/>
        <w:rPr>
          <w:rFonts w:ascii="Tahoma" w:hAnsi="Tahoma" w:cs="Tahoma"/>
          <w:b/>
          <w:bCs/>
          <w:color w:val="FF0000"/>
          <w:sz w:val="56"/>
        </w:rPr>
      </w:pPr>
    </w:p>
    <w:p w:rsidR="00504B8E" w:rsidRDefault="00504B8E" w:rsidP="00504B8E">
      <w:pPr>
        <w:jc w:val="right"/>
        <w:rPr>
          <w:rFonts w:ascii="Tahoma" w:hAnsi="Tahoma" w:cs="Tahoma"/>
          <w:b/>
          <w:bCs/>
          <w:color w:val="FF0000"/>
          <w:sz w:val="56"/>
        </w:rPr>
      </w:pPr>
    </w:p>
    <w:p w:rsidR="00504B8E" w:rsidRDefault="00504B8E" w:rsidP="00504B8E">
      <w:pPr>
        <w:jc w:val="right"/>
        <w:rPr>
          <w:rFonts w:ascii="Tahoma" w:hAnsi="Tahoma" w:cs="Tahoma"/>
          <w:b/>
          <w:bCs/>
          <w:color w:val="FF0000"/>
          <w:sz w:val="56"/>
        </w:rPr>
      </w:pPr>
    </w:p>
    <w:p w:rsidR="00504B8E" w:rsidRDefault="00504B8E" w:rsidP="00504B8E">
      <w:pPr>
        <w:jc w:val="right"/>
        <w:rPr>
          <w:rFonts w:ascii="Tahoma" w:hAnsi="Tahoma" w:cs="Tahoma"/>
          <w:b/>
          <w:bCs/>
          <w:color w:val="FF0000"/>
          <w:sz w:val="56"/>
        </w:rPr>
      </w:pPr>
    </w:p>
    <w:p w:rsidR="009366DA" w:rsidRPr="009366DA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Automatically switches off when</w:t>
      </w:r>
      <w:r w:rsidRPr="009366DA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carbon brushes</w:t>
      </w:r>
      <w:r w:rsidRPr="009366DA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reach their minimum</w:t>
      </w:r>
      <w:r w:rsidRPr="009366DA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28"/>
        </w:rPr>
        <w:t>to avoid armature damage</w:t>
      </w:r>
    </w:p>
    <w:p w:rsidR="009366DA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color w:val="000000"/>
          <w:sz w:val="28"/>
          <w:szCs w:val="24"/>
        </w:rPr>
      </w:pPr>
      <w:r>
        <w:rPr>
          <w:rFonts w:ascii="Tahoma" w:hAnsi="Tahoma" w:cs="Tahoma"/>
          <w:sz w:val="28"/>
        </w:rPr>
        <w:t xml:space="preserve">Temperature is electronically controlled, independent of voltage and ambient temperature fluctuations (PID control) </w:t>
      </w:r>
    </w:p>
    <w:p w:rsidR="009366DA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110V service with polarized plug</w:t>
      </w:r>
    </w:p>
    <w:p w:rsidR="009366DA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Reduced danger of getting burned due to the new adapter tube with heat protection</w:t>
      </w:r>
    </w:p>
    <w:p w:rsidR="009366DA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Complete range of push-fit nozzles for round and profiled welding as well as cleats and guides</w:t>
      </w:r>
    </w:p>
    <w:p w:rsidR="009366DA" w:rsidRPr="00512EE7" w:rsidRDefault="009366DA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color w:val="000000"/>
          <w:sz w:val="28"/>
          <w:szCs w:val="24"/>
        </w:rPr>
      </w:pPr>
      <w:r>
        <w:rPr>
          <w:rFonts w:ascii="Tahoma" w:hAnsi="Tahoma" w:cs="Tahoma"/>
          <w:sz w:val="28"/>
        </w:rPr>
        <w:t>Easy welding thanks to the light weight and small diameter handle</w:t>
      </w:r>
    </w:p>
    <w:p w:rsidR="00512EE7" w:rsidRPr="00B05CB6" w:rsidRDefault="00512EE7" w:rsidP="000F2496">
      <w:pPr>
        <w:numPr>
          <w:ilvl w:val="0"/>
          <w:numId w:val="4"/>
        </w:numPr>
        <w:tabs>
          <w:tab w:val="num" w:pos="720"/>
        </w:tabs>
        <w:rPr>
          <w:rFonts w:ascii="Tahoma" w:hAnsi="Tahoma" w:cs="Tahoma"/>
          <w:color w:val="000000"/>
          <w:sz w:val="28"/>
          <w:szCs w:val="24"/>
        </w:rPr>
      </w:pPr>
      <w:r>
        <w:rPr>
          <w:rFonts w:ascii="Tahoma" w:hAnsi="Tahoma" w:cs="Tahoma"/>
          <w:sz w:val="28"/>
        </w:rPr>
        <w:t>Includes Pencil Tip adaptor nozzle</w:t>
      </w:r>
    </w:p>
    <w:p w:rsidR="00B05CB6" w:rsidRPr="00B05CB6" w:rsidRDefault="00B05CB6" w:rsidP="00B05CB6">
      <w:pPr>
        <w:tabs>
          <w:tab w:val="num" w:pos="720"/>
        </w:tabs>
        <w:ind w:left="360"/>
        <w:rPr>
          <w:rFonts w:ascii="Tahoma" w:hAnsi="Tahoma" w:cs="Tahoma"/>
          <w:color w:val="000000"/>
          <w:sz w:val="16"/>
          <w:szCs w:val="16"/>
        </w:rPr>
      </w:pPr>
    </w:p>
    <w:p w:rsidR="000F2496" w:rsidRPr="000A4CEA" w:rsidRDefault="000F2496" w:rsidP="000A4CEA">
      <w:pPr>
        <w:jc w:val="center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color w:val="0070C0"/>
          <w:sz w:val="32"/>
          <w:szCs w:val="32"/>
        </w:rPr>
        <w:t>Available Tips and Nozz</w:t>
      </w:r>
      <w:r w:rsidRPr="000F2496">
        <w:rPr>
          <w:rFonts w:ascii="Tahoma" w:hAnsi="Tahoma" w:cs="Tahoma"/>
          <w:b/>
          <w:color w:val="0070C0"/>
          <w:sz w:val="32"/>
          <w:szCs w:val="32"/>
        </w:rPr>
        <w:t>l</w:t>
      </w:r>
      <w:r>
        <w:rPr>
          <w:rFonts w:ascii="Tahoma" w:hAnsi="Tahoma" w:cs="Tahoma"/>
          <w:b/>
          <w:color w:val="0070C0"/>
          <w:sz w:val="32"/>
          <w:szCs w:val="32"/>
        </w:rPr>
        <w:t>e</w:t>
      </w:r>
      <w:r w:rsidRPr="000F2496">
        <w:rPr>
          <w:rFonts w:ascii="Tahoma" w:hAnsi="Tahoma" w:cs="Tahoma"/>
          <w:b/>
          <w:color w:val="0070C0"/>
          <w:sz w:val="32"/>
          <w:szCs w:val="32"/>
        </w:rPr>
        <w:t>s:</w:t>
      </w:r>
      <w:r w:rsidR="000A4CEA">
        <w:rPr>
          <w:rFonts w:ascii="Tahoma" w:hAnsi="Tahoma" w:cs="Tahoma"/>
          <w:b/>
          <w:color w:val="0070C0"/>
          <w:sz w:val="32"/>
          <w:szCs w:val="32"/>
        </w:rPr>
        <w:t xml:space="preserve"> </w:t>
      </w:r>
    </w:p>
    <w:p w:rsidR="000F2496" w:rsidRPr="000F2496" w:rsidRDefault="000F2496" w:rsidP="00CD532E">
      <w:pPr>
        <w:numPr>
          <w:ilvl w:val="0"/>
          <w:numId w:val="6"/>
        </w:numPr>
        <w:ind w:left="1080"/>
        <w:rPr>
          <w:rFonts w:ascii="Comic Sans MS" w:hAnsi="Comic Sans MS"/>
          <w:sz w:val="28"/>
          <w:szCs w:val="28"/>
        </w:rPr>
      </w:pPr>
      <w:r w:rsidRPr="000F2496">
        <w:rPr>
          <w:rFonts w:ascii="Comic Sans MS" w:hAnsi="Comic Sans MS"/>
          <w:sz w:val="28"/>
          <w:szCs w:val="28"/>
        </w:rPr>
        <w:t>7</w:t>
      </w:r>
      <w:r w:rsidR="00CD532E">
        <w:rPr>
          <w:rFonts w:ascii="Comic Sans MS" w:hAnsi="Comic Sans MS"/>
          <w:sz w:val="28"/>
          <w:szCs w:val="28"/>
        </w:rPr>
        <w:t xml:space="preserve"> or</w:t>
      </w:r>
      <w:r>
        <w:rPr>
          <w:rFonts w:ascii="Comic Sans MS" w:hAnsi="Comic Sans MS"/>
          <w:sz w:val="28"/>
          <w:szCs w:val="28"/>
        </w:rPr>
        <w:t xml:space="preserve"> 9 </w:t>
      </w:r>
      <w:r w:rsidRPr="000F2496">
        <w:rPr>
          <w:rFonts w:ascii="Comic Sans MS" w:hAnsi="Comic Sans MS"/>
          <w:sz w:val="28"/>
          <w:szCs w:val="28"/>
        </w:rPr>
        <w:t xml:space="preserve">mm welding rod </w:t>
      </w:r>
      <w:r w:rsidR="000A4CEA">
        <w:rPr>
          <w:rFonts w:ascii="Comic Sans MS" w:hAnsi="Comic Sans MS"/>
          <w:sz w:val="28"/>
          <w:szCs w:val="28"/>
        </w:rPr>
        <w:t>Speed N</w:t>
      </w:r>
      <w:r w:rsidRPr="000F2496">
        <w:rPr>
          <w:rFonts w:ascii="Comic Sans MS" w:hAnsi="Comic Sans MS"/>
          <w:sz w:val="28"/>
          <w:szCs w:val="28"/>
        </w:rPr>
        <w:t>ozzle</w:t>
      </w:r>
      <w:r w:rsidR="000A4CEA">
        <w:rPr>
          <w:rFonts w:ascii="Comic Sans MS" w:hAnsi="Comic Sans MS"/>
          <w:sz w:val="28"/>
          <w:szCs w:val="28"/>
        </w:rPr>
        <w:t xml:space="preserve"> </w:t>
      </w:r>
      <w:r w:rsidR="00CD532E">
        <w:rPr>
          <w:rFonts w:ascii="Comic Sans MS" w:hAnsi="Comic Sans MS"/>
          <w:sz w:val="28"/>
          <w:szCs w:val="28"/>
        </w:rPr>
        <w:t>each</w:t>
      </w:r>
      <w:r>
        <w:rPr>
          <w:rFonts w:ascii="Comic Sans MS" w:hAnsi="Comic Sans MS"/>
          <w:sz w:val="28"/>
          <w:szCs w:val="28"/>
        </w:rPr>
        <w:tab/>
      </w:r>
      <w:r w:rsidR="000A4CEA">
        <w:rPr>
          <w:rFonts w:ascii="Comic Sans MS" w:hAnsi="Comic Sans MS"/>
          <w:sz w:val="28"/>
          <w:szCs w:val="28"/>
        </w:rPr>
        <w:tab/>
      </w:r>
    </w:p>
    <w:p w:rsidR="000F2496" w:rsidRDefault="000A4CEA" w:rsidP="00CD532E">
      <w:pPr>
        <w:numPr>
          <w:ilvl w:val="0"/>
          <w:numId w:val="6"/>
        </w:numPr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HD </w:t>
      </w:r>
      <w:r w:rsidR="000F2496">
        <w:rPr>
          <w:rFonts w:ascii="Comic Sans MS" w:hAnsi="Comic Sans MS"/>
          <w:sz w:val="28"/>
          <w:szCs w:val="28"/>
        </w:rPr>
        <w:t>K-10 (O section) guide installation nozzle</w:t>
      </w:r>
      <w:r w:rsidR="000F2496">
        <w:rPr>
          <w:rFonts w:ascii="Comic Sans MS" w:hAnsi="Comic Sans MS"/>
          <w:sz w:val="28"/>
          <w:szCs w:val="28"/>
        </w:rPr>
        <w:tab/>
      </w:r>
    </w:p>
    <w:p w:rsidR="000F2496" w:rsidRDefault="000A4CEA" w:rsidP="00CD532E">
      <w:pPr>
        <w:numPr>
          <w:ilvl w:val="0"/>
          <w:numId w:val="6"/>
        </w:numPr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HD </w:t>
      </w:r>
      <w:r w:rsidR="008E3E99">
        <w:rPr>
          <w:rFonts w:ascii="Comic Sans MS" w:hAnsi="Comic Sans MS"/>
          <w:sz w:val="28"/>
          <w:szCs w:val="28"/>
        </w:rPr>
        <w:t>K-13 (</w:t>
      </w:r>
      <w:r w:rsidR="000F2496">
        <w:rPr>
          <w:rFonts w:ascii="Comic Sans MS" w:hAnsi="Comic Sans MS"/>
          <w:sz w:val="28"/>
          <w:szCs w:val="28"/>
        </w:rPr>
        <w:t>A section) guide installation nozzle</w:t>
      </w:r>
      <w:r w:rsidR="000F2496">
        <w:rPr>
          <w:rFonts w:ascii="Comic Sans MS" w:hAnsi="Comic Sans MS"/>
          <w:sz w:val="28"/>
          <w:szCs w:val="28"/>
        </w:rPr>
        <w:tab/>
      </w:r>
      <w:r w:rsidR="000F2496">
        <w:rPr>
          <w:rFonts w:ascii="Comic Sans MS" w:hAnsi="Comic Sans MS"/>
          <w:sz w:val="28"/>
          <w:szCs w:val="28"/>
        </w:rPr>
        <w:tab/>
      </w:r>
    </w:p>
    <w:p w:rsidR="009366DA" w:rsidRDefault="000A4CEA" w:rsidP="00CD532E">
      <w:pPr>
        <w:pStyle w:val="ListParagraph"/>
        <w:numPr>
          <w:ilvl w:val="0"/>
          <w:numId w:val="7"/>
        </w:numPr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HD </w:t>
      </w:r>
      <w:r w:rsidR="008E3E99">
        <w:rPr>
          <w:rFonts w:ascii="Comic Sans MS" w:hAnsi="Comic Sans MS"/>
          <w:sz w:val="28"/>
          <w:szCs w:val="28"/>
        </w:rPr>
        <w:t>K-17 (</w:t>
      </w:r>
      <w:r w:rsidR="000F2496" w:rsidRPr="000F2496">
        <w:rPr>
          <w:rFonts w:ascii="Comic Sans MS" w:hAnsi="Comic Sans MS"/>
          <w:sz w:val="28"/>
          <w:szCs w:val="28"/>
        </w:rPr>
        <w:t>B section) guide installation nozzle</w:t>
      </w:r>
      <w:r w:rsidR="000F2496" w:rsidRPr="000F2496">
        <w:rPr>
          <w:rFonts w:ascii="Comic Sans MS" w:hAnsi="Comic Sans MS"/>
          <w:sz w:val="28"/>
          <w:szCs w:val="28"/>
        </w:rPr>
        <w:tab/>
      </w:r>
      <w:r w:rsidR="000F2496" w:rsidRPr="000F2496">
        <w:rPr>
          <w:rFonts w:ascii="Comic Sans MS" w:hAnsi="Comic Sans MS"/>
          <w:sz w:val="28"/>
          <w:szCs w:val="28"/>
        </w:rPr>
        <w:tab/>
      </w:r>
    </w:p>
    <w:p w:rsidR="000F2496" w:rsidRDefault="000F2496" w:rsidP="000F2496">
      <w:pPr>
        <w:pStyle w:val="ListParagraph"/>
        <w:ind w:left="1800"/>
        <w:rPr>
          <w:rFonts w:ascii="Comic Sans MS" w:hAnsi="Comic Sans MS"/>
          <w:sz w:val="28"/>
          <w:szCs w:val="28"/>
        </w:rPr>
      </w:pPr>
    </w:p>
    <w:p w:rsidR="00A61D41" w:rsidRDefault="00A61D41" w:rsidP="00A61D41">
      <w:pPr>
        <w:pStyle w:val="Heading2"/>
        <w:rPr>
          <w:bCs w:val="0"/>
          <w:sz w:val="32"/>
          <w:szCs w:val="32"/>
        </w:rPr>
      </w:pPr>
      <w:bookmarkStart w:id="0" w:name="_GoBack"/>
      <w:bookmarkEnd w:id="0"/>
    </w:p>
    <w:p w:rsidR="00531ADE" w:rsidRPr="00EC6C45" w:rsidRDefault="00EC6C45" w:rsidP="00EC6C45">
      <w:pPr>
        <w:rPr>
          <w:sz w:val="24"/>
          <w:szCs w:val="24"/>
        </w:rPr>
      </w:pPr>
      <w:proofErr w:type="spellStart"/>
      <w:r w:rsidRPr="00EC6C45">
        <w:rPr>
          <w:sz w:val="24"/>
          <w:szCs w:val="24"/>
        </w:rPr>
        <w:t>Dist</w:t>
      </w:r>
      <w:proofErr w:type="spellEnd"/>
      <w:r w:rsidRPr="00EC6C45">
        <w:rPr>
          <w:sz w:val="24"/>
          <w:szCs w:val="24"/>
        </w:rPr>
        <w:t xml:space="preserve"> by:</w:t>
      </w:r>
    </w:p>
    <w:sectPr w:rsidR="00531ADE" w:rsidRPr="00EC6C45" w:rsidSect="000F2496"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4E1"/>
    <w:multiLevelType w:val="hybridMultilevel"/>
    <w:tmpl w:val="4B162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01CB"/>
    <w:multiLevelType w:val="hybridMultilevel"/>
    <w:tmpl w:val="CFCEC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112D"/>
    <w:multiLevelType w:val="hybridMultilevel"/>
    <w:tmpl w:val="1B9ECF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61112"/>
    <w:multiLevelType w:val="hybridMultilevel"/>
    <w:tmpl w:val="00924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91293"/>
    <w:multiLevelType w:val="hybridMultilevel"/>
    <w:tmpl w:val="AA0AC2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27A9A"/>
    <w:multiLevelType w:val="hybridMultilevel"/>
    <w:tmpl w:val="540A6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E1BC9"/>
    <w:multiLevelType w:val="hybridMultilevel"/>
    <w:tmpl w:val="3BE076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CA474E"/>
    <w:rsid w:val="000A4CEA"/>
    <w:rsid w:val="000F2496"/>
    <w:rsid w:val="002B397E"/>
    <w:rsid w:val="00317460"/>
    <w:rsid w:val="0037097B"/>
    <w:rsid w:val="004A2807"/>
    <w:rsid w:val="004F36ED"/>
    <w:rsid w:val="00504B8E"/>
    <w:rsid w:val="00512EE7"/>
    <w:rsid w:val="00531ADE"/>
    <w:rsid w:val="00687DDD"/>
    <w:rsid w:val="00746905"/>
    <w:rsid w:val="00893928"/>
    <w:rsid w:val="008E3E99"/>
    <w:rsid w:val="009366DA"/>
    <w:rsid w:val="00A61D41"/>
    <w:rsid w:val="00AE0997"/>
    <w:rsid w:val="00B05CB6"/>
    <w:rsid w:val="00B06E70"/>
    <w:rsid w:val="00B33AA2"/>
    <w:rsid w:val="00B82814"/>
    <w:rsid w:val="00CA474E"/>
    <w:rsid w:val="00CD532E"/>
    <w:rsid w:val="00DD2671"/>
    <w:rsid w:val="00EC6C45"/>
    <w:rsid w:val="00F0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D775775"/>
  <w15:docId w15:val="{8BD22A61-74EC-4031-8CC2-1578CC7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87DDD"/>
    <w:rPr>
      <w:lang w:bidi="he-IL"/>
    </w:rPr>
  </w:style>
  <w:style w:type="paragraph" w:styleId="Heading1">
    <w:name w:val="heading 1"/>
    <w:basedOn w:val="Normal"/>
    <w:next w:val="Normal"/>
    <w:link w:val="Heading1Char"/>
    <w:qFormat/>
    <w:rsid w:val="00687DDD"/>
    <w:pPr>
      <w:keepNext/>
      <w:outlineLvl w:val="0"/>
    </w:pPr>
    <w:rPr>
      <w:rFonts w:ascii="Albertus Extra Bold" w:hAnsi="Albertus Extra Bold"/>
      <w:sz w:val="56"/>
    </w:rPr>
  </w:style>
  <w:style w:type="paragraph" w:styleId="Heading2">
    <w:name w:val="heading 2"/>
    <w:basedOn w:val="Normal"/>
    <w:next w:val="Normal"/>
    <w:link w:val="Heading2Char"/>
    <w:qFormat/>
    <w:rsid w:val="00687DDD"/>
    <w:pPr>
      <w:keepNext/>
      <w:jc w:val="center"/>
      <w:outlineLvl w:val="1"/>
    </w:pPr>
    <w:rPr>
      <w:rFonts w:ascii="Tahoma" w:hAnsi="Tahoma" w:cs="Tahoma"/>
      <w:b/>
      <w:bCs/>
      <w:sz w:val="52"/>
    </w:rPr>
  </w:style>
  <w:style w:type="paragraph" w:styleId="Heading3">
    <w:name w:val="heading 3"/>
    <w:basedOn w:val="Normal"/>
    <w:next w:val="Normal"/>
    <w:qFormat/>
    <w:rsid w:val="00687DDD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7DDD"/>
    <w:pPr>
      <w:jc w:val="center"/>
    </w:pPr>
    <w:rPr>
      <w:rFonts w:ascii="Tahoma" w:hAnsi="Tahoma" w:cs="Tahoma"/>
      <w:sz w:val="52"/>
    </w:rPr>
  </w:style>
  <w:style w:type="character" w:styleId="Hyperlink">
    <w:name w:val="Hyperlink"/>
    <w:basedOn w:val="DefaultParagraphFont"/>
    <w:rsid w:val="00687DDD"/>
    <w:rPr>
      <w:color w:val="0000FF"/>
      <w:u w:val="single"/>
    </w:rPr>
  </w:style>
  <w:style w:type="paragraph" w:styleId="Subtitle">
    <w:name w:val="Subtitle"/>
    <w:basedOn w:val="Normal"/>
    <w:qFormat/>
    <w:rsid w:val="00687DDD"/>
    <w:pPr>
      <w:jc w:val="center"/>
    </w:pPr>
    <w:rPr>
      <w:rFonts w:ascii="Tahoma" w:hAnsi="Tahoma" w:cs="Tahoma"/>
      <w:i/>
      <w:iCs/>
      <w:sz w:val="28"/>
    </w:rPr>
  </w:style>
  <w:style w:type="character" w:customStyle="1" w:styleId="vierzehnb1">
    <w:name w:val="vierzehnb1"/>
    <w:basedOn w:val="DefaultParagraphFont"/>
    <w:rsid w:val="00687DDD"/>
    <w:rPr>
      <w:rFonts w:ascii="Arial" w:hAnsi="Arial" w:cs="Arial" w:hint="default"/>
      <w:b/>
      <w:bCs/>
      <w:i w:val="0"/>
      <w:iCs w:val="0"/>
      <w:sz w:val="28"/>
      <w:szCs w:val="28"/>
    </w:rPr>
  </w:style>
  <w:style w:type="character" w:customStyle="1" w:styleId="vierzehn1">
    <w:name w:val="vierzehn1"/>
    <w:basedOn w:val="DefaultParagraphFont"/>
    <w:rsid w:val="00687DDD"/>
    <w:rPr>
      <w:rFonts w:ascii="Arial" w:hAnsi="Arial" w:cs="Arial" w:hint="default"/>
      <w:i w:val="0"/>
      <w:iCs w:val="0"/>
      <w:sz w:val="28"/>
      <w:szCs w:val="28"/>
    </w:rPr>
  </w:style>
  <w:style w:type="character" w:styleId="FollowedHyperlink">
    <w:name w:val="FollowedHyperlink"/>
    <w:basedOn w:val="DefaultParagraphFont"/>
    <w:rsid w:val="00687D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F2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496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0F24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1D41"/>
    <w:rPr>
      <w:rFonts w:ascii="Albertus Extra Bold" w:hAnsi="Albertus Extra Bold"/>
      <w:sz w:val="56"/>
      <w:lang w:bidi="he-IL"/>
    </w:rPr>
  </w:style>
  <w:style w:type="character" w:customStyle="1" w:styleId="Heading2Char">
    <w:name w:val="Heading 2 Char"/>
    <w:basedOn w:val="DefaultParagraphFont"/>
    <w:link w:val="Heading2"/>
    <w:rsid w:val="00A61D41"/>
    <w:rPr>
      <w:rFonts w:ascii="Tahoma" w:hAnsi="Tahoma" w:cs="Tahoma"/>
      <w:b/>
      <w:bCs/>
      <w:sz w:val="5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Liester Hot air blowers</vt:lpstr>
    </vt:vector>
  </TitlesOfParts>
  <Company>C.M.Products Company</Company>
  <LinksUpToDate>false</LinksUpToDate>
  <CharactersWithSpaces>821</CharactersWithSpaces>
  <SharedDoc>false</SharedDoc>
  <HLinks>
    <vt:vector size="12" baseType="variant">
      <vt:variant>
        <vt:i4>1048621</vt:i4>
      </vt:variant>
      <vt:variant>
        <vt:i4>3</vt:i4>
      </vt:variant>
      <vt:variant>
        <vt:i4>0</vt:i4>
      </vt:variant>
      <vt:variant>
        <vt:i4>5</vt:i4>
      </vt:variant>
      <vt:variant>
        <vt:lpwstr>mailto:ToolSales@cbtools.com</vt:lpwstr>
      </vt:variant>
      <vt:variant>
        <vt:lpwstr/>
      </vt:variant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http://www.cbtools.com/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Liester Hot air blowers</dc:title>
  <dc:creator>HP Authorized Customer</dc:creator>
  <cp:lastModifiedBy>JoyLynn Anderson Waganer</cp:lastModifiedBy>
  <cp:revision>4</cp:revision>
  <cp:lastPrinted>2015-03-03T16:40:00Z</cp:lastPrinted>
  <dcterms:created xsi:type="dcterms:W3CDTF">2015-03-03T17:18:00Z</dcterms:created>
  <dcterms:modified xsi:type="dcterms:W3CDTF">2016-05-17T15:46:00Z</dcterms:modified>
</cp:coreProperties>
</file>